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0B" w:rsidRPr="00900F58" w:rsidRDefault="0094200B" w:rsidP="0094200B">
      <w:pPr>
        <w:spacing w:after="0" w:line="240" w:lineRule="auto"/>
        <w:ind w:firstLine="708"/>
        <w:jc w:val="center"/>
        <w:rPr>
          <w:rFonts w:ascii="Times New Roman" w:hAnsi="Times New Roman" w:cs="Times New Roman"/>
          <w:b/>
          <w:color w:val="000000"/>
          <w:sz w:val="24"/>
          <w:szCs w:val="24"/>
        </w:rPr>
      </w:pPr>
      <w:r w:rsidRPr="00900F58">
        <w:rPr>
          <w:rFonts w:ascii="Times New Roman" w:hAnsi="Times New Roman" w:cs="Times New Roman"/>
          <w:b/>
          <w:color w:val="000000"/>
          <w:sz w:val="24"/>
          <w:szCs w:val="24"/>
        </w:rPr>
        <w:t>TÜRKİYE CUMHURİYETİ CUMHURBAŞKANLIĞI MAKAMINA</w:t>
      </w:r>
    </w:p>
    <w:p w:rsidR="0094200B" w:rsidRPr="00900F58" w:rsidRDefault="0094200B" w:rsidP="0094200B">
      <w:pPr>
        <w:spacing w:after="0" w:line="240" w:lineRule="auto"/>
        <w:ind w:firstLine="708"/>
        <w:jc w:val="both"/>
        <w:rPr>
          <w:rFonts w:ascii="Times New Roman" w:hAnsi="Times New Roman" w:cs="Times New Roman"/>
          <w:color w:val="000000"/>
          <w:sz w:val="24"/>
          <w:szCs w:val="24"/>
        </w:rPr>
      </w:pPr>
    </w:p>
    <w:p w:rsidR="0094200B" w:rsidRPr="00900F58" w:rsidRDefault="0094200B" w:rsidP="0094200B">
      <w:pPr>
        <w:spacing w:after="0" w:line="240" w:lineRule="auto"/>
        <w:ind w:firstLine="708"/>
        <w:jc w:val="both"/>
        <w:rPr>
          <w:rFonts w:ascii="Times New Roman" w:hAnsi="Times New Roman" w:cs="Times New Roman"/>
          <w:color w:val="000000"/>
          <w:sz w:val="24"/>
          <w:szCs w:val="24"/>
        </w:rPr>
      </w:pPr>
    </w:p>
    <w:p w:rsidR="007D4CFF" w:rsidRPr="00900F58" w:rsidRDefault="007D4CFF" w:rsidP="0094200B">
      <w:pPr>
        <w:spacing w:after="0" w:line="240" w:lineRule="auto"/>
        <w:ind w:firstLine="708"/>
        <w:jc w:val="both"/>
        <w:rPr>
          <w:rFonts w:ascii="Times New Roman" w:hAnsi="Times New Roman" w:cs="Times New Roman"/>
          <w:color w:val="000000"/>
          <w:sz w:val="24"/>
          <w:szCs w:val="24"/>
        </w:rPr>
      </w:pPr>
      <w:r w:rsidRPr="00900F58">
        <w:rPr>
          <w:rFonts w:ascii="Times New Roman" w:hAnsi="Times New Roman" w:cs="Times New Roman"/>
          <w:color w:val="000000"/>
          <w:sz w:val="24"/>
          <w:szCs w:val="24"/>
        </w:rPr>
        <w:t>Milli Eğit</w:t>
      </w:r>
      <w:r w:rsidR="00D229EF">
        <w:rPr>
          <w:rFonts w:ascii="Times New Roman" w:hAnsi="Times New Roman" w:cs="Times New Roman"/>
          <w:color w:val="000000"/>
          <w:sz w:val="24"/>
          <w:szCs w:val="24"/>
        </w:rPr>
        <w:t>im Temel Kanunu İle Bazı Kanun v</w:t>
      </w:r>
      <w:r w:rsidRPr="00900F58">
        <w:rPr>
          <w:rFonts w:ascii="Times New Roman" w:hAnsi="Times New Roman" w:cs="Times New Roman"/>
          <w:color w:val="000000"/>
          <w:sz w:val="24"/>
          <w:szCs w:val="24"/>
        </w:rPr>
        <w:t>e Kanun Hükmünde Kararnamelerde Değişiklik Yapılmasına Dair Kanun Tasarısı Türkiye Büyük Millet Meclisi tarafından kabul edilmiş ve makamınızın onayına sunulmuştur.</w:t>
      </w:r>
    </w:p>
    <w:p w:rsidR="007D4CFF" w:rsidRPr="00900F58" w:rsidRDefault="007D4CFF" w:rsidP="0094200B">
      <w:pPr>
        <w:spacing w:after="0" w:line="240" w:lineRule="auto"/>
        <w:ind w:firstLine="708"/>
        <w:jc w:val="both"/>
        <w:rPr>
          <w:rFonts w:ascii="Times New Roman" w:hAnsi="Times New Roman" w:cs="Times New Roman"/>
          <w:color w:val="000000"/>
          <w:sz w:val="24"/>
          <w:szCs w:val="24"/>
        </w:rPr>
      </w:pPr>
      <w:r w:rsidRPr="00900F58">
        <w:rPr>
          <w:rFonts w:ascii="Times New Roman" w:hAnsi="Times New Roman" w:cs="Times New Roman"/>
          <w:color w:val="000000"/>
          <w:sz w:val="24"/>
          <w:szCs w:val="24"/>
        </w:rPr>
        <w:t>Onayınıza sunulan yasanın kabulü halinde pek çok eğitim çalışanın kazanılmış hakları ellerinden alınacak, yine pek çok eğitim çalışanı keyfi uygulamalara maruz kalarak mağdur edilecektir. Şöyle ki;</w:t>
      </w:r>
    </w:p>
    <w:p w:rsidR="0094200B" w:rsidRPr="00900F58" w:rsidRDefault="007D4CFF" w:rsidP="0094200B">
      <w:pPr>
        <w:spacing w:after="0" w:line="240" w:lineRule="auto"/>
        <w:ind w:firstLine="708"/>
        <w:jc w:val="both"/>
        <w:rPr>
          <w:rFonts w:ascii="Times New Roman" w:hAnsi="Times New Roman" w:cs="Times New Roman"/>
          <w:sz w:val="24"/>
          <w:szCs w:val="24"/>
        </w:rPr>
      </w:pPr>
      <w:r w:rsidRPr="00900F58">
        <w:rPr>
          <w:rFonts w:ascii="Times New Roman" w:eastAsia="Times New Roman" w:hAnsi="Times New Roman" w:cs="Times New Roman"/>
          <w:sz w:val="24"/>
          <w:szCs w:val="24"/>
          <w:lang w:eastAsia="tr-TR"/>
        </w:rPr>
        <w:t xml:space="preserve">-Anılan yasa değişikliği ile </w:t>
      </w:r>
      <w:r w:rsidR="0094200B" w:rsidRPr="00900F58">
        <w:rPr>
          <w:rFonts w:ascii="Times New Roman" w:hAnsi="Times New Roman" w:cs="Times New Roman"/>
          <w:sz w:val="24"/>
          <w:szCs w:val="24"/>
        </w:rPr>
        <w:t xml:space="preserve">Okul ve Kurum Müdürü, Müdür Başyardımcısı ve </w:t>
      </w:r>
      <w:r w:rsidR="005658E9" w:rsidRPr="00900F58">
        <w:rPr>
          <w:rFonts w:ascii="Times New Roman" w:hAnsi="Times New Roman" w:cs="Times New Roman"/>
          <w:sz w:val="24"/>
          <w:szCs w:val="24"/>
        </w:rPr>
        <w:t xml:space="preserve">Müdür </w:t>
      </w:r>
      <w:r w:rsidR="00D7741E">
        <w:rPr>
          <w:rFonts w:ascii="Times New Roman" w:hAnsi="Times New Roman" w:cs="Times New Roman"/>
          <w:sz w:val="24"/>
          <w:szCs w:val="24"/>
        </w:rPr>
        <w:t>Yardımcısı, şube müdürü ve bu kapsam</w:t>
      </w:r>
      <w:r w:rsidR="00D229EF">
        <w:rPr>
          <w:rFonts w:ascii="Times New Roman" w:hAnsi="Times New Roman" w:cs="Times New Roman"/>
          <w:sz w:val="24"/>
          <w:szCs w:val="24"/>
        </w:rPr>
        <w:t>daki tüm yönetici ve kadroların</w:t>
      </w:r>
      <w:r w:rsidR="00D7741E">
        <w:rPr>
          <w:rFonts w:ascii="Times New Roman" w:hAnsi="Times New Roman" w:cs="Times New Roman"/>
          <w:sz w:val="24"/>
          <w:szCs w:val="24"/>
        </w:rPr>
        <w:t xml:space="preserve">da </w:t>
      </w:r>
      <w:r w:rsidR="0094200B" w:rsidRPr="00900F58">
        <w:rPr>
          <w:rFonts w:ascii="Times New Roman" w:hAnsi="Times New Roman" w:cs="Times New Roman"/>
          <w:sz w:val="24"/>
          <w:szCs w:val="24"/>
        </w:rPr>
        <w:t xml:space="preserve">görev yapanlardan görev süresi dört yıl ve daha fazla olanların görevi, 2013-2014 eğitim öğretim yılının bitimi itibarıyla başka bir işleme gerek kalmaksızın sona erecektir. Görev süreleri dört yıldan daha az olanların görevi ise bu sürenin tamamlanmasını takip eden ilk eğitim öğretim yılının bitimi itibarıyla başka bir işleme gerek kalmaksızın sona erecektir. Mevcut düzenlemelere göre okul müdür yardımcıları yazılı sınav, okul müdürleri de yazılı ve sözlü sınav sonucuna göre atanmaktadır. Tasarı maddesine göre okul müdür ve müdür yardımcıları bundan sonra sınav sonuçlarına göre değil ; okul müdürleri İl Milli Eğitim Müdürlüğünün, Müdür Başyardımcısı ve Yardımcıları da okul/kurum müdürünün inhası ve İl Milli Eğitim Müdürünün teklifi ile Vali tarafından 4 yıllığına görevlendirilecektir. Görev süresi sona eren okul müdür ve müdür yardımcılarının ya görevleri sona erdirilerek, bu kişiler öğretmenliğe dönecek ya da idarenin takdir yetkisine bağlı olarak görevlerine devam edeceklerdir. Bu düzenleme kazanılmış hak ilkesine aykırı olduğu gibi yönetici atamada uzun zamandır sürdürülen hukuki mücadeleler sonucunda elde edilmiş kazanımları da bir çırpıda elden almak demektir.110 bin   yöneticinin bir anda öğretmenliğe döndürülmesinin makul bir gerekçesi olamaz. Böyle bir uygulama hayata geçerse torpilli atamaların olması bir yana her dört yılda bir okul ve kurumlarımızın hafızaları sıfırlanacak, tecrübe ve birikim sahibi eğitim kurumu yöneticilerimiz atıl duruma itileceklerdir. </w:t>
      </w:r>
    </w:p>
    <w:p w:rsidR="007D4CFF" w:rsidRPr="00900F58" w:rsidRDefault="007D4CFF" w:rsidP="0094200B">
      <w:pPr>
        <w:spacing w:after="0" w:line="240" w:lineRule="auto"/>
        <w:ind w:firstLine="708"/>
        <w:jc w:val="both"/>
        <w:rPr>
          <w:rFonts w:ascii="Times New Roman" w:hAnsi="Times New Roman" w:cs="Times New Roman"/>
          <w:color w:val="000000"/>
          <w:sz w:val="24"/>
          <w:szCs w:val="24"/>
        </w:rPr>
      </w:pPr>
      <w:r w:rsidRPr="00900F58">
        <w:rPr>
          <w:rFonts w:ascii="Times New Roman" w:hAnsi="Times New Roman" w:cs="Times New Roman"/>
          <w:color w:val="000000"/>
          <w:sz w:val="24"/>
          <w:szCs w:val="24"/>
        </w:rPr>
        <w:t>-</w:t>
      </w:r>
      <w:r w:rsidRPr="00900F58">
        <w:rPr>
          <w:rFonts w:ascii="Times New Roman" w:eastAsia="Times New Roman" w:hAnsi="Times New Roman" w:cs="Times New Roman"/>
          <w:color w:val="353434"/>
          <w:sz w:val="24"/>
          <w:szCs w:val="24"/>
          <w:lang w:eastAsia="tr-TR"/>
        </w:rPr>
        <w:t xml:space="preserve"> </w:t>
      </w:r>
      <w:r w:rsidRPr="00900F58">
        <w:rPr>
          <w:rFonts w:ascii="Times New Roman" w:eastAsia="Times New Roman" w:hAnsi="Times New Roman" w:cs="Times New Roman"/>
          <w:sz w:val="24"/>
          <w:szCs w:val="24"/>
          <w:lang w:eastAsia="tr-TR"/>
        </w:rPr>
        <w:t xml:space="preserve">Bu yasa ile, ilgili mevzuat uyarınca faaliyet gösteren dershaneler ile öğrenci etüt eğitim merkezleri işyerlerinde öğretmen olarak çalışmakta olan ve herhangi bir sosyal güvenlik kurumundan emeklilik, yaşlılık veya malullük aylığı almaya hak kazanmamış olanlardan, bu işyerleri üzerinden sigorta primi ödenmiş çalışma süresi </w:t>
      </w:r>
      <w:r w:rsidR="005658E9" w:rsidRPr="00900F58">
        <w:rPr>
          <w:rFonts w:ascii="Times New Roman" w:eastAsia="Times New Roman" w:hAnsi="Times New Roman" w:cs="Times New Roman"/>
          <w:sz w:val="24"/>
          <w:szCs w:val="24"/>
          <w:lang w:eastAsia="tr-TR"/>
        </w:rPr>
        <w:t>01.01.2014</w:t>
      </w:r>
      <w:r w:rsidRPr="00900F58">
        <w:rPr>
          <w:rFonts w:ascii="Times New Roman" w:eastAsia="Times New Roman" w:hAnsi="Times New Roman" w:cs="Times New Roman"/>
          <w:sz w:val="24"/>
          <w:szCs w:val="24"/>
          <w:lang w:eastAsia="tr-TR"/>
        </w:rPr>
        <w:t xml:space="preserve"> tarihi itibarıyla en az altı yıl olup 14/7/1965 tarihli ve 657 sayılı Devlet Memurları Kanununun 48 inci maddesinde öngörülen genel şartlar ile öğretmen kadrosuna atanabilmek için aranan özel şartlan taşıyanlar</w:t>
      </w:r>
      <w:r w:rsidR="005658E9" w:rsidRPr="00900F58">
        <w:rPr>
          <w:rFonts w:ascii="Times New Roman" w:eastAsia="Times New Roman" w:hAnsi="Times New Roman" w:cs="Times New Roman"/>
          <w:sz w:val="24"/>
          <w:szCs w:val="24"/>
          <w:lang w:eastAsia="tr-TR"/>
        </w:rPr>
        <w:t>ın</w:t>
      </w:r>
      <w:r w:rsidRPr="00900F58">
        <w:rPr>
          <w:rFonts w:ascii="Times New Roman" w:eastAsia="Times New Roman" w:hAnsi="Times New Roman" w:cs="Times New Roman"/>
          <w:sz w:val="24"/>
          <w:szCs w:val="24"/>
          <w:lang w:eastAsia="tr-TR"/>
        </w:rPr>
        <w:t xml:space="preserve"> başvurmaları halinde, Kamu Personel Seçme Sınava girme şartı aranmaksızın Bakanlıkça belirlenecek usul ve esaslar çerçevesinde yapılacak sözlü sınavda başarılı olmaları kaydıyla, kadro ve ihtiyaçlar dikkate alınmak suretiyle belirlenen hizmet bölge ve hizmet alanlarında istihdam edilmek ve sağlık özrü hariç dört yıl süreyle başka bir yere atanmamak üzere, öğretmen unvanlı memur kadrolarına atanabilecektir</w:t>
      </w:r>
      <w:r w:rsidRPr="00900F58">
        <w:rPr>
          <w:rFonts w:ascii="Times New Roman" w:eastAsia="Times New Roman" w:hAnsi="Times New Roman" w:cs="Times New Roman"/>
          <w:color w:val="353434"/>
          <w:sz w:val="24"/>
          <w:szCs w:val="24"/>
          <w:lang w:eastAsia="tr-TR"/>
        </w:rPr>
        <w:t xml:space="preserve">. </w:t>
      </w:r>
      <w:r w:rsidRPr="00900F58">
        <w:rPr>
          <w:rFonts w:ascii="Times New Roman" w:hAnsi="Times New Roman" w:cs="Times New Roman"/>
          <w:color w:val="000000"/>
          <w:sz w:val="24"/>
          <w:szCs w:val="24"/>
        </w:rPr>
        <w:t>6 yılını dolduran dershane öğretmenlerinin KPSS’siz mülakatla MEB</w:t>
      </w:r>
      <w:r w:rsidR="005658E9" w:rsidRPr="00900F58">
        <w:rPr>
          <w:rFonts w:ascii="Times New Roman" w:hAnsi="Times New Roman" w:cs="Times New Roman"/>
          <w:color w:val="000000"/>
          <w:sz w:val="24"/>
          <w:szCs w:val="24"/>
        </w:rPr>
        <w:t xml:space="preserve"> kadrosuna alınmaları söz konusu olacaktır. </w:t>
      </w:r>
    </w:p>
    <w:p w:rsidR="002445A4" w:rsidRDefault="0094200B" w:rsidP="00900F58">
      <w:pPr>
        <w:spacing w:after="0" w:line="240" w:lineRule="auto"/>
        <w:ind w:firstLine="708"/>
        <w:jc w:val="both"/>
        <w:rPr>
          <w:rFonts w:ascii="Times New Roman" w:hAnsi="Times New Roman" w:cs="Times New Roman"/>
          <w:sz w:val="24"/>
          <w:szCs w:val="24"/>
        </w:rPr>
      </w:pPr>
      <w:r w:rsidRPr="00900F58">
        <w:rPr>
          <w:rFonts w:ascii="Times New Roman" w:hAnsi="Times New Roman" w:cs="Times New Roman"/>
          <w:color w:val="000000"/>
          <w:sz w:val="24"/>
          <w:szCs w:val="24"/>
        </w:rPr>
        <w:t xml:space="preserve">-Yine onayınıza sunulan yasa ile </w:t>
      </w:r>
      <w:r w:rsidR="005658E9" w:rsidRPr="00900F58">
        <w:rPr>
          <w:rFonts w:ascii="Times New Roman" w:hAnsi="Times New Roman" w:cs="Times New Roman"/>
          <w:sz w:val="24"/>
          <w:szCs w:val="24"/>
        </w:rPr>
        <w:t>Lisans mezunu olan KPSS puanı ile öğretmen olarak ataması yapılanlar</w:t>
      </w:r>
      <w:r w:rsidR="002445A4">
        <w:rPr>
          <w:rFonts w:ascii="Times New Roman" w:hAnsi="Times New Roman" w:cs="Times New Roman"/>
          <w:sz w:val="24"/>
          <w:szCs w:val="24"/>
        </w:rPr>
        <w:t>, en az bir yıl çalışmalarının ardından</w:t>
      </w:r>
      <w:r w:rsidR="005658E9" w:rsidRPr="00900F58">
        <w:rPr>
          <w:rFonts w:ascii="Times New Roman" w:hAnsi="Times New Roman" w:cs="Times New Roman"/>
          <w:sz w:val="24"/>
          <w:szCs w:val="24"/>
        </w:rPr>
        <w:t xml:space="preserve"> performans değerlendirmesine göre başarılı olmak şartlarını sağlamak kaydıyla yapılacak yazılı ve sözlü sınava girmeye hak kazanacaktır. Öğretmenler asi</w:t>
      </w:r>
      <w:r w:rsidR="002445A4">
        <w:rPr>
          <w:rFonts w:ascii="Times New Roman" w:hAnsi="Times New Roman" w:cs="Times New Roman"/>
          <w:sz w:val="24"/>
          <w:szCs w:val="24"/>
        </w:rPr>
        <w:t xml:space="preserve">l memur olarak atanabilmek için </w:t>
      </w:r>
      <w:r w:rsidR="005658E9" w:rsidRPr="00900F58">
        <w:rPr>
          <w:rFonts w:ascii="Times New Roman" w:hAnsi="Times New Roman" w:cs="Times New Roman"/>
          <w:sz w:val="24"/>
          <w:szCs w:val="24"/>
        </w:rPr>
        <w:t xml:space="preserve">kriterinin neye göre belirleneceği belli olmayan, tamamen subjektif yapılacak performans değerlendirmesinden başarılı olmaları kaydıyla asil memur olabilecektir. Ancak bu da öğretmenlerin stajyerliklerinin kalkması için yeterli olmayacaktır. Bu şartları taşıyan öğretmenler bir de yazılı veya sözlü sınava girecektir. </w:t>
      </w:r>
    </w:p>
    <w:p w:rsidR="0094200B" w:rsidRPr="00900F58" w:rsidRDefault="0094200B" w:rsidP="00900F58">
      <w:pPr>
        <w:spacing w:after="0" w:line="240" w:lineRule="auto"/>
        <w:ind w:firstLine="708"/>
        <w:jc w:val="both"/>
        <w:rPr>
          <w:rFonts w:ascii="Times New Roman" w:hAnsi="Times New Roman" w:cs="Times New Roman"/>
          <w:sz w:val="24"/>
          <w:szCs w:val="24"/>
        </w:rPr>
      </w:pPr>
      <w:r w:rsidRPr="00900F58">
        <w:rPr>
          <w:rFonts w:ascii="Times New Roman" w:hAnsi="Times New Roman" w:cs="Times New Roman"/>
          <w:color w:val="000000"/>
          <w:sz w:val="24"/>
          <w:szCs w:val="24"/>
          <w:shd w:val="clear" w:color="auto" w:fill="FFFFFF"/>
        </w:rPr>
        <w:lastRenderedPageBreak/>
        <w:t>-Onayınıza sunulan ya</w:t>
      </w:r>
      <w:bookmarkStart w:id="0" w:name="_GoBack"/>
      <w:bookmarkEnd w:id="0"/>
      <w:r w:rsidRPr="00900F58">
        <w:rPr>
          <w:rFonts w:ascii="Times New Roman" w:hAnsi="Times New Roman" w:cs="Times New Roman"/>
          <w:color w:val="000000"/>
          <w:sz w:val="24"/>
          <w:szCs w:val="24"/>
          <w:shd w:val="clear" w:color="auto" w:fill="FFFFFF"/>
        </w:rPr>
        <w:t xml:space="preserve">sa ile </w:t>
      </w:r>
      <w:r w:rsidRPr="00900F58">
        <w:rPr>
          <w:rFonts w:ascii="Times New Roman" w:hAnsi="Times New Roman" w:cs="Times New Roman"/>
          <w:sz w:val="24"/>
          <w:szCs w:val="24"/>
        </w:rPr>
        <w:t xml:space="preserve">652 sayılı Kanun Hükmünde Kararnamenin 17 nci maddesinde  değişiklik yaparak Rehberlik ve Denetim Başkanlığının görevlerini değiştiren ve Bakanlık denetçiliğini kaldırarak sadece maarif müfettişliği şeklinde  getirilen denetim sistemi  son derece yanlıştır. MEB, bu düzenleme ile denetime tabi olmayan bir Merkez teşkilatı oluşturma hedefine açıkça yönelmiştir. Böyle bir düzenleme Bakanlık denetçilerinin kazanılmış haklarını ve statülerini ortadan kaldırırken, illerimizde görev yapan eğitim denetmenlerinin de beklentilerini karşılamaktan tamamen uzaktır. </w:t>
      </w:r>
    </w:p>
    <w:p w:rsidR="0094200B" w:rsidRPr="00900F58" w:rsidRDefault="0094200B" w:rsidP="0094200B">
      <w:pPr>
        <w:spacing w:after="0" w:line="240" w:lineRule="auto"/>
        <w:ind w:firstLine="708"/>
        <w:jc w:val="both"/>
        <w:rPr>
          <w:rFonts w:ascii="Times New Roman" w:hAnsi="Times New Roman" w:cs="Times New Roman"/>
          <w:color w:val="000000"/>
          <w:sz w:val="24"/>
          <w:szCs w:val="24"/>
        </w:rPr>
      </w:pPr>
      <w:r w:rsidRPr="00900F58">
        <w:rPr>
          <w:rFonts w:ascii="Times New Roman" w:hAnsi="Times New Roman" w:cs="Times New Roman"/>
          <w:sz w:val="24"/>
          <w:szCs w:val="24"/>
        </w:rPr>
        <w:t xml:space="preserve">Yukarıda izah edilen hususlar nedeni ile eğitim çalışanları arasında yaşanılan huzursuzlukların giderilmesi için makamınızca bu konunun izah edildiği şekli ile değerlendirilmesi ve yasanın bu maddelerinin onaylanmamasını saygılarımızla arz ederiz. </w:t>
      </w:r>
    </w:p>
    <w:p w:rsidR="00436952" w:rsidRPr="00900F58" w:rsidRDefault="00952015" w:rsidP="0094200B">
      <w:pPr>
        <w:spacing w:after="0" w:line="240" w:lineRule="auto"/>
        <w:rPr>
          <w:rFonts w:ascii="Times New Roman" w:hAnsi="Times New Roman" w:cs="Times New Roman"/>
        </w:rPr>
      </w:pPr>
    </w:p>
    <w:p w:rsidR="0094200B" w:rsidRPr="00900F58" w:rsidRDefault="0094200B" w:rsidP="0094200B">
      <w:pPr>
        <w:spacing w:after="0" w:line="240" w:lineRule="auto"/>
        <w:rPr>
          <w:rFonts w:ascii="Times New Roman" w:hAnsi="Times New Roman" w:cs="Times New Roman"/>
        </w:rPr>
      </w:pPr>
    </w:p>
    <w:p w:rsidR="006A2513" w:rsidRPr="00932477" w:rsidRDefault="006A2513" w:rsidP="006A2513">
      <w:pPr>
        <w:rPr>
          <w:rFonts w:ascii="Times New Roman" w:hAnsi="Times New Roman" w:cs="Times New Roman"/>
          <w:sz w:val="24"/>
          <w:szCs w:val="24"/>
        </w:rPr>
      </w:pPr>
    </w:p>
    <w:p w:rsidR="006A2513" w:rsidRPr="00932477" w:rsidRDefault="006A2513" w:rsidP="00932477">
      <w:pPr>
        <w:spacing w:after="0" w:line="240" w:lineRule="auto"/>
        <w:rPr>
          <w:rFonts w:ascii="Times New Roman" w:hAnsi="Times New Roman" w:cs="Times New Roman"/>
          <w:sz w:val="24"/>
          <w:szCs w:val="24"/>
        </w:rPr>
      </w:pPr>
    </w:p>
    <w:p w:rsidR="006A2513" w:rsidRPr="00932477" w:rsidRDefault="006A2513" w:rsidP="00932477">
      <w:pPr>
        <w:spacing w:after="0" w:line="240" w:lineRule="auto"/>
        <w:rPr>
          <w:rFonts w:ascii="Times New Roman" w:hAnsi="Times New Roman" w:cs="Times New Roman"/>
          <w:sz w:val="24"/>
          <w:szCs w:val="24"/>
        </w:rPr>
      </w:pPr>
      <w:r w:rsidRPr="00932477">
        <w:rPr>
          <w:rFonts w:ascii="Times New Roman" w:hAnsi="Times New Roman" w:cs="Times New Roman"/>
          <w:sz w:val="24"/>
          <w:szCs w:val="24"/>
        </w:rPr>
        <w:t xml:space="preserve">                                                                                                              </w:t>
      </w:r>
      <w:r w:rsidRPr="00932477">
        <w:rPr>
          <w:rFonts w:ascii="Times New Roman" w:hAnsi="Times New Roman" w:cs="Times New Roman"/>
          <w:sz w:val="24"/>
          <w:szCs w:val="24"/>
        </w:rPr>
        <w:tab/>
      </w:r>
      <w:r w:rsidRPr="00932477">
        <w:rPr>
          <w:rFonts w:ascii="Times New Roman" w:hAnsi="Times New Roman" w:cs="Times New Roman"/>
          <w:sz w:val="24"/>
          <w:szCs w:val="24"/>
        </w:rPr>
        <w:tab/>
      </w:r>
      <w:r w:rsidRPr="00932477">
        <w:rPr>
          <w:rFonts w:ascii="Times New Roman" w:hAnsi="Times New Roman" w:cs="Times New Roman"/>
          <w:sz w:val="24"/>
          <w:szCs w:val="24"/>
        </w:rPr>
        <w:tab/>
      </w:r>
      <w:r w:rsidRPr="00932477">
        <w:rPr>
          <w:rFonts w:ascii="Times New Roman" w:hAnsi="Times New Roman" w:cs="Times New Roman"/>
          <w:sz w:val="24"/>
          <w:szCs w:val="24"/>
        </w:rPr>
        <w:tab/>
      </w:r>
      <w:r w:rsidR="00932477">
        <w:rPr>
          <w:rFonts w:ascii="Times New Roman" w:hAnsi="Times New Roman" w:cs="Times New Roman"/>
          <w:sz w:val="24"/>
          <w:szCs w:val="24"/>
        </w:rPr>
        <w:tab/>
      </w:r>
      <w:r w:rsidR="00932477">
        <w:rPr>
          <w:rFonts w:ascii="Times New Roman" w:hAnsi="Times New Roman" w:cs="Times New Roman"/>
          <w:sz w:val="24"/>
          <w:szCs w:val="24"/>
        </w:rPr>
        <w:tab/>
      </w:r>
      <w:r w:rsidR="00932477">
        <w:rPr>
          <w:rFonts w:ascii="Times New Roman" w:hAnsi="Times New Roman" w:cs="Times New Roman"/>
          <w:sz w:val="24"/>
          <w:szCs w:val="24"/>
        </w:rPr>
        <w:tab/>
      </w:r>
      <w:r w:rsidR="00932477">
        <w:rPr>
          <w:rFonts w:ascii="Times New Roman" w:hAnsi="Times New Roman" w:cs="Times New Roman"/>
          <w:sz w:val="24"/>
          <w:szCs w:val="24"/>
        </w:rPr>
        <w:tab/>
      </w:r>
      <w:r w:rsidR="00932477">
        <w:rPr>
          <w:rFonts w:ascii="Times New Roman" w:hAnsi="Times New Roman" w:cs="Times New Roman"/>
          <w:sz w:val="24"/>
          <w:szCs w:val="24"/>
        </w:rPr>
        <w:tab/>
      </w:r>
      <w:r w:rsidR="00932477">
        <w:rPr>
          <w:rFonts w:ascii="Times New Roman" w:hAnsi="Times New Roman" w:cs="Times New Roman"/>
          <w:sz w:val="24"/>
          <w:szCs w:val="24"/>
        </w:rPr>
        <w:tab/>
      </w:r>
      <w:r w:rsidR="00932477">
        <w:rPr>
          <w:rFonts w:ascii="Times New Roman" w:hAnsi="Times New Roman" w:cs="Times New Roman"/>
          <w:sz w:val="24"/>
          <w:szCs w:val="24"/>
        </w:rPr>
        <w:tab/>
      </w:r>
      <w:r w:rsidR="00932477">
        <w:rPr>
          <w:rFonts w:ascii="Times New Roman" w:hAnsi="Times New Roman" w:cs="Times New Roman"/>
          <w:sz w:val="24"/>
          <w:szCs w:val="24"/>
        </w:rPr>
        <w:tab/>
      </w:r>
      <w:r w:rsidR="00932477">
        <w:rPr>
          <w:rFonts w:ascii="Times New Roman" w:hAnsi="Times New Roman" w:cs="Times New Roman"/>
          <w:sz w:val="24"/>
          <w:szCs w:val="24"/>
        </w:rPr>
        <w:tab/>
      </w:r>
      <w:r w:rsidR="00932477">
        <w:rPr>
          <w:rFonts w:ascii="Times New Roman" w:hAnsi="Times New Roman" w:cs="Times New Roman"/>
          <w:sz w:val="24"/>
          <w:szCs w:val="24"/>
        </w:rPr>
        <w:tab/>
      </w:r>
      <w:r w:rsidRPr="00932477">
        <w:rPr>
          <w:rFonts w:ascii="Times New Roman" w:hAnsi="Times New Roman" w:cs="Times New Roman"/>
          <w:sz w:val="24"/>
          <w:szCs w:val="24"/>
        </w:rPr>
        <w:t>…./…./2014</w:t>
      </w:r>
    </w:p>
    <w:p w:rsidR="006A2513" w:rsidRPr="00932477" w:rsidRDefault="006A2513" w:rsidP="00932477">
      <w:pPr>
        <w:spacing w:after="0" w:line="240" w:lineRule="auto"/>
        <w:rPr>
          <w:rFonts w:ascii="Times New Roman" w:hAnsi="Times New Roman" w:cs="Times New Roman"/>
          <w:sz w:val="24"/>
          <w:szCs w:val="24"/>
        </w:rPr>
      </w:pPr>
      <w:r w:rsidRPr="00932477">
        <w:rPr>
          <w:rFonts w:ascii="Times New Roman" w:hAnsi="Times New Roman" w:cs="Times New Roman"/>
          <w:sz w:val="24"/>
          <w:szCs w:val="24"/>
        </w:rPr>
        <w:t>ADRES</w:t>
      </w:r>
      <w:r w:rsidRPr="00932477">
        <w:rPr>
          <w:rFonts w:ascii="Times New Roman" w:hAnsi="Times New Roman" w:cs="Times New Roman"/>
          <w:sz w:val="24"/>
          <w:szCs w:val="24"/>
        </w:rPr>
        <w:tab/>
      </w:r>
      <w:r w:rsidRPr="00932477">
        <w:rPr>
          <w:rFonts w:ascii="Times New Roman" w:hAnsi="Times New Roman" w:cs="Times New Roman"/>
          <w:sz w:val="24"/>
          <w:szCs w:val="24"/>
        </w:rPr>
        <w:tab/>
      </w:r>
      <w:r w:rsidRPr="00932477">
        <w:rPr>
          <w:rFonts w:ascii="Times New Roman" w:hAnsi="Times New Roman" w:cs="Times New Roman"/>
          <w:sz w:val="24"/>
          <w:szCs w:val="24"/>
        </w:rPr>
        <w:tab/>
      </w:r>
      <w:r w:rsidRPr="00932477">
        <w:rPr>
          <w:rFonts w:ascii="Times New Roman" w:hAnsi="Times New Roman" w:cs="Times New Roman"/>
          <w:sz w:val="24"/>
          <w:szCs w:val="24"/>
        </w:rPr>
        <w:tab/>
      </w:r>
      <w:r w:rsidRPr="00932477">
        <w:rPr>
          <w:rFonts w:ascii="Times New Roman" w:hAnsi="Times New Roman" w:cs="Times New Roman"/>
          <w:sz w:val="24"/>
          <w:szCs w:val="24"/>
        </w:rPr>
        <w:tab/>
      </w:r>
      <w:r w:rsidRPr="00932477">
        <w:rPr>
          <w:rFonts w:ascii="Times New Roman" w:hAnsi="Times New Roman" w:cs="Times New Roman"/>
          <w:sz w:val="24"/>
          <w:szCs w:val="24"/>
        </w:rPr>
        <w:tab/>
      </w:r>
      <w:r w:rsidRPr="00932477">
        <w:rPr>
          <w:rFonts w:ascii="Times New Roman" w:hAnsi="Times New Roman" w:cs="Times New Roman"/>
          <w:sz w:val="24"/>
          <w:szCs w:val="24"/>
        </w:rPr>
        <w:tab/>
      </w:r>
      <w:r w:rsidRPr="00932477">
        <w:rPr>
          <w:rFonts w:ascii="Times New Roman" w:hAnsi="Times New Roman" w:cs="Times New Roman"/>
          <w:sz w:val="24"/>
          <w:szCs w:val="24"/>
        </w:rPr>
        <w:tab/>
      </w:r>
      <w:r w:rsidRPr="00932477">
        <w:rPr>
          <w:rFonts w:ascii="Times New Roman" w:hAnsi="Times New Roman" w:cs="Times New Roman"/>
          <w:sz w:val="24"/>
          <w:szCs w:val="24"/>
        </w:rPr>
        <w:tab/>
      </w:r>
      <w:r w:rsidR="00932477">
        <w:rPr>
          <w:rFonts w:ascii="Times New Roman" w:hAnsi="Times New Roman" w:cs="Times New Roman"/>
          <w:sz w:val="24"/>
          <w:szCs w:val="24"/>
        </w:rPr>
        <w:tab/>
      </w:r>
      <w:r w:rsidRPr="00932477">
        <w:rPr>
          <w:rFonts w:ascii="Times New Roman" w:hAnsi="Times New Roman" w:cs="Times New Roman"/>
          <w:sz w:val="24"/>
          <w:szCs w:val="24"/>
        </w:rPr>
        <w:t>AD SOYAD</w:t>
      </w:r>
    </w:p>
    <w:p w:rsidR="0094200B" w:rsidRPr="00932477" w:rsidRDefault="0094200B" w:rsidP="006A2513">
      <w:pPr>
        <w:tabs>
          <w:tab w:val="left" w:pos="8190"/>
        </w:tabs>
        <w:rPr>
          <w:rFonts w:ascii="Times New Roman" w:hAnsi="Times New Roman" w:cs="Times New Roman"/>
          <w:sz w:val="24"/>
          <w:szCs w:val="24"/>
        </w:rPr>
      </w:pPr>
    </w:p>
    <w:sectPr w:rsidR="0094200B" w:rsidRPr="00932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0504"/>
    <w:multiLevelType w:val="hybridMultilevel"/>
    <w:tmpl w:val="B5FC17F8"/>
    <w:lvl w:ilvl="0" w:tplc="0E38E1FA">
      <w:start w:val="1"/>
      <w:numFmt w:val="decimal"/>
      <w:lvlText w:val="%1)"/>
      <w:lvlJc w:val="left"/>
      <w:pPr>
        <w:ind w:left="720" w:hanging="360"/>
      </w:pPr>
      <w:rPr>
        <w:rFonts w:ascii="Verdana" w:eastAsiaTheme="minorHAnsi" w:hAnsi="Verdana" w:cstheme="minorBidi" w:hint="default"/>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FF"/>
    <w:rsid w:val="001F38B5"/>
    <w:rsid w:val="002254C8"/>
    <w:rsid w:val="002445A4"/>
    <w:rsid w:val="00282785"/>
    <w:rsid w:val="005658E9"/>
    <w:rsid w:val="00566EC1"/>
    <w:rsid w:val="005A7970"/>
    <w:rsid w:val="006A2513"/>
    <w:rsid w:val="007D4CFF"/>
    <w:rsid w:val="00900F58"/>
    <w:rsid w:val="00932477"/>
    <w:rsid w:val="0093415D"/>
    <w:rsid w:val="0094200B"/>
    <w:rsid w:val="00952015"/>
    <w:rsid w:val="00D229EF"/>
    <w:rsid w:val="00D7741E"/>
    <w:rsid w:val="00F67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CFF"/>
    <w:pPr>
      <w:ind w:left="720"/>
      <w:contextualSpacing/>
    </w:pPr>
  </w:style>
  <w:style w:type="paragraph" w:styleId="BalloonText">
    <w:name w:val="Balloon Text"/>
    <w:basedOn w:val="Normal"/>
    <w:link w:val="BalloonTextChar"/>
    <w:uiPriority w:val="99"/>
    <w:semiHidden/>
    <w:unhideWhenUsed/>
    <w:rsid w:val="00D22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CFF"/>
    <w:pPr>
      <w:ind w:left="720"/>
      <w:contextualSpacing/>
    </w:pPr>
  </w:style>
  <w:style w:type="paragraph" w:styleId="BalloonText">
    <w:name w:val="Balloon Text"/>
    <w:basedOn w:val="Normal"/>
    <w:link w:val="BalloonTextChar"/>
    <w:uiPriority w:val="99"/>
    <w:semiHidden/>
    <w:unhideWhenUsed/>
    <w:rsid w:val="00D22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0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4095</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HilalFaruk</cp:lastModifiedBy>
  <cp:revision>2</cp:revision>
  <cp:lastPrinted>2014-03-05T10:01:00Z</cp:lastPrinted>
  <dcterms:created xsi:type="dcterms:W3CDTF">2014-03-05T20:45:00Z</dcterms:created>
  <dcterms:modified xsi:type="dcterms:W3CDTF">2014-03-05T20:45:00Z</dcterms:modified>
</cp:coreProperties>
</file>